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CF2C36" w14:textId="77777777" w:rsidR="00C021D2" w:rsidRPr="00C021D2" w:rsidRDefault="00C021D2" w:rsidP="008D5368">
      <w:pPr>
        <w:shd w:val="clear" w:color="auto" w:fill="FFFFFF"/>
        <w:spacing w:before="150" w:after="150"/>
        <w:outlineLvl w:val="2"/>
        <w:rPr>
          <w:rFonts w:ascii="Times New Roman" w:eastAsia="Times New Roman" w:hAnsi="Times New Roman" w:cs="Times New Roman"/>
          <w:bCs/>
          <w:color w:val="333333"/>
          <w:sz w:val="36"/>
          <w:szCs w:val="36"/>
        </w:rPr>
      </w:pPr>
      <w:r w:rsidRPr="00C021D2">
        <w:rPr>
          <w:rFonts w:ascii="Times New Roman" w:eastAsia="Times New Roman" w:hAnsi="Times New Roman" w:cs="Times New Roman"/>
          <w:bCs/>
          <w:color w:val="333333"/>
          <w:sz w:val="36"/>
          <w:szCs w:val="36"/>
        </w:rPr>
        <w:t>Kristen Trunnelle</w:t>
      </w:r>
    </w:p>
    <w:p w14:paraId="50DFF027" w14:textId="77777777" w:rsidR="00C021D2" w:rsidRPr="00C021D2" w:rsidRDefault="00C021D2" w:rsidP="00C021D2">
      <w:pPr>
        <w:shd w:val="clear" w:color="auto" w:fill="FFFFFF"/>
        <w:tabs>
          <w:tab w:val="center" w:pos="4680"/>
        </w:tabs>
        <w:spacing w:before="150" w:after="150"/>
        <w:outlineLvl w:val="2"/>
        <w:rPr>
          <w:rFonts w:ascii="Times New Roman" w:eastAsia="Times New Roman" w:hAnsi="Times New Roman" w:cs="Times New Roman"/>
          <w:bCs/>
          <w:color w:val="333333"/>
          <w:sz w:val="36"/>
          <w:szCs w:val="36"/>
        </w:rPr>
      </w:pPr>
      <w:r w:rsidRPr="00C021D2">
        <w:rPr>
          <w:rFonts w:ascii="Times New Roman" w:eastAsia="Times New Roman" w:hAnsi="Times New Roman" w:cs="Times New Roman"/>
          <w:bCs/>
          <w:color w:val="333333"/>
          <w:sz w:val="36"/>
          <w:szCs w:val="36"/>
        </w:rPr>
        <w:t>IST 590</w:t>
      </w:r>
      <w:r w:rsidRPr="00C021D2">
        <w:rPr>
          <w:rFonts w:ascii="Times New Roman" w:eastAsia="Times New Roman" w:hAnsi="Times New Roman" w:cs="Times New Roman"/>
          <w:bCs/>
          <w:color w:val="333333"/>
          <w:sz w:val="36"/>
          <w:szCs w:val="36"/>
        </w:rPr>
        <w:tab/>
      </w:r>
    </w:p>
    <w:p w14:paraId="3A0CEE85" w14:textId="77777777" w:rsidR="00C021D2" w:rsidRPr="00C021D2" w:rsidRDefault="00C021D2" w:rsidP="00C021D2">
      <w:pPr>
        <w:shd w:val="clear" w:color="auto" w:fill="FFFFFF"/>
        <w:tabs>
          <w:tab w:val="center" w:pos="4680"/>
        </w:tabs>
        <w:spacing w:before="150" w:after="150"/>
        <w:outlineLvl w:val="2"/>
        <w:rPr>
          <w:rFonts w:ascii="Times New Roman" w:eastAsia="Times New Roman" w:hAnsi="Times New Roman" w:cs="Times New Roman"/>
          <w:bCs/>
          <w:color w:val="333333"/>
          <w:sz w:val="36"/>
          <w:szCs w:val="36"/>
        </w:rPr>
      </w:pPr>
    </w:p>
    <w:p w14:paraId="1D2742CE" w14:textId="77777777" w:rsidR="00C021D2" w:rsidRPr="00C021D2" w:rsidRDefault="00C021D2" w:rsidP="00C021D2">
      <w:pPr>
        <w:shd w:val="clear" w:color="auto" w:fill="FFFFFF"/>
        <w:spacing w:before="150" w:after="150"/>
        <w:jc w:val="center"/>
        <w:outlineLvl w:val="2"/>
        <w:rPr>
          <w:rFonts w:ascii="Times New Roman" w:eastAsia="Times New Roman" w:hAnsi="Times New Roman" w:cs="Times New Roman"/>
          <w:bCs/>
          <w:color w:val="333333"/>
          <w:sz w:val="36"/>
          <w:szCs w:val="36"/>
        </w:rPr>
      </w:pPr>
      <w:r w:rsidRPr="00C021D2">
        <w:rPr>
          <w:rFonts w:ascii="Times New Roman" w:eastAsia="Times New Roman" w:hAnsi="Times New Roman" w:cs="Times New Roman"/>
          <w:bCs/>
          <w:color w:val="333333"/>
          <w:sz w:val="36"/>
          <w:szCs w:val="36"/>
        </w:rPr>
        <w:t>Week 10 Lab</w:t>
      </w:r>
    </w:p>
    <w:p w14:paraId="063A8E30" w14:textId="77777777" w:rsidR="008D5368" w:rsidRPr="008D5368" w:rsidRDefault="008D5368" w:rsidP="008D5368">
      <w:pPr>
        <w:shd w:val="clear" w:color="auto" w:fill="FFFFFF"/>
        <w:spacing w:before="150" w:after="150"/>
        <w:outlineLvl w:val="2"/>
        <w:rPr>
          <w:rFonts w:ascii="Times New Roman" w:eastAsia="Times New Roman" w:hAnsi="Times New Roman" w:cs="Times New Roman"/>
          <w:b/>
          <w:bCs/>
          <w:color w:val="333333"/>
          <w:sz w:val="36"/>
          <w:szCs w:val="36"/>
        </w:rPr>
      </w:pPr>
      <w:r w:rsidRPr="008D5368">
        <w:rPr>
          <w:rFonts w:ascii="Times New Roman" w:eastAsia="Times New Roman" w:hAnsi="Times New Roman" w:cs="Times New Roman"/>
          <w:b/>
          <w:bCs/>
          <w:color w:val="333333"/>
          <w:sz w:val="36"/>
          <w:szCs w:val="36"/>
        </w:rPr>
        <w:t>Milestone 0: Kali Gone Wild</w:t>
      </w:r>
    </w:p>
    <w:p w14:paraId="0F6D8781" w14:textId="77777777" w:rsidR="00066836" w:rsidRPr="00C021D2" w:rsidRDefault="00066836">
      <w:pPr>
        <w:rPr>
          <w:rFonts w:ascii="Times New Roman" w:hAnsi="Times New Roman" w:cs="Times New Roman"/>
        </w:rPr>
      </w:pPr>
      <w:r w:rsidRPr="00C021D2">
        <w:rPr>
          <w:rFonts w:ascii="Times New Roman" w:hAnsi="Times New Roman" w:cs="Times New Roman"/>
          <w:noProof/>
        </w:rPr>
        <w:drawing>
          <wp:inline distT="0" distB="0" distL="0" distR="0" wp14:anchorId="5E1B0066" wp14:editId="4CEB303B">
            <wp:extent cx="5660020" cy="3668733"/>
            <wp:effectExtent l="0" t="0" r="444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10-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225" cy="367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1EF3" w14:textId="77777777" w:rsidR="00066836" w:rsidRDefault="00066836">
      <w:pPr>
        <w:rPr>
          <w:rFonts w:ascii="Times New Roman" w:hAnsi="Times New Roman" w:cs="Times New Roman"/>
        </w:rPr>
      </w:pPr>
      <w:r w:rsidRPr="00C021D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A625D7" wp14:editId="0206A437">
            <wp:extent cx="5471878" cy="3222328"/>
            <wp:effectExtent l="0" t="0" r="190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10-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2683" cy="322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4E3B" w14:textId="1B6DA53C" w:rsidR="00C021D2" w:rsidRPr="00C021D2" w:rsidRDefault="00A46B8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Milestone 0</w:t>
      </w:r>
      <w:r w:rsidR="00C021D2">
        <w:rPr>
          <w:rFonts w:ascii="Times New Roman" w:hAnsi="Times New Roman" w:cs="Times New Roman"/>
        </w:rPr>
        <w:t>, I had no problems. The few steps worked easily.</w:t>
      </w:r>
    </w:p>
    <w:p w14:paraId="1C4A1450" w14:textId="77777777" w:rsidR="00E74A34" w:rsidRPr="00C021D2" w:rsidRDefault="00E74A34">
      <w:pPr>
        <w:rPr>
          <w:rFonts w:ascii="Times New Roman" w:hAnsi="Times New Roman" w:cs="Times New Roman"/>
        </w:rPr>
      </w:pPr>
    </w:p>
    <w:p w14:paraId="60FA03AC" w14:textId="77777777" w:rsidR="00E74A34" w:rsidRPr="00C021D2" w:rsidRDefault="00E74A34" w:rsidP="00E74A34">
      <w:pPr>
        <w:pStyle w:val="Heading3"/>
        <w:shd w:val="clear" w:color="auto" w:fill="FFFFFF"/>
        <w:spacing w:before="150" w:beforeAutospacing="0" w:after="150" w:afterAutospacing="0"/>
        <w:rPr>
          <w:color w:val="333333"/>
          <w:sz w:val="36"/>
          <w:szCs w:val="36"/>
        </w:rPr>
      </w:pPr>
      <w:r w:rsidRPr="00C021D2">
        <w:rPr>
          <w:color w:val="333333"/>
          <w:sz w:val="36"/>
          <w:szCs w:val="36"/>
        </w:rPr>
        <w:t>Milestone 1: Hello, SET</w:t>
      </w:r>
    </w:p>
    <w:p w14:paraId="726BC9AE" w14:textId="77777777" w:rsidR="00E25D27" w:rsidRPr="00C021D2" w:rsidRDefault="00E25D27" w:rsidP="00E74A34">
      <w:pPr>
        <w:pStyle w:val="Heading3"/>
        <w:shd w:val="clear" w:color="auto" w:fill="FFFFFF"/>
        <w:spacing w:before="150" w:beforeAutospacing="0" w:after="150" w:afterAutospacing="0"/>
        <w:rPr>
          <w:color w:val="333333"/>
          <w:sz w:val="36"/>
          <w:szCs w:val="36"/>
        </w:rPr>
      </w:pPr>
      <w:r w:rsidRPr="00C021D2">
        <w:rPr>
          <w:noProof/>
          <w:color w:val="333333"/>
          <w:sz w:val="36"/>
          <w:szCs w:val="36"/>
        </w:rPr>
        <w:drawing>
          <wp:inline distT="0" distB="0" distL="0" distR="0" wp14:anchorId="53D6963D" wp14:editId="6A4E8E35">
            <wp:extent cx="5943600" cy="35185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10-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FD24" w14:textId="77777777" w:rsidR="00E25D27" w:rsidRPr="00C021D2" w:rsidRDefault="00E25D27" w:rsidP="00E74A34">
      <w:pPr>
        <w:pStyle w:val="Heading3"/>
        <w:shd w:val="clear" w:color="auto" w:fill="FFFFFF"/>
        <w:spacing w:before="150" w:beforeAutospacing="0" w:after="150" w:afterAutospacing="0"/>
        <w:rPr>
          <w:color w:val="333333"/>
          <w:sz w:val="36"/>
          <w:szCs w:val="36"/>
        </w:rPr>
      </w:pPr>
      <w:r w:rsidRPr="00C021D2">
        <w:rPr>
          <w:noProof/>
          <w:color w:val="333333"/>
          <w:sz w:val="36"/>
          <w:szCs w:val="36"/>
        </w:rPr>
        <w:lastRenderedPageBreak/>
        <w:drawing>
          <wp:inline distT="0" distB="0" distL="0" distR="0" wp14:anchorId="62B2753F" wp14:editId="7348E499">
            <wp:extent cx="5943600" cy="34963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10-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1B55" w14:textId="77777777" w:rsidR="00E25D27" w:rsidRDefault="00E25D27" w:rsidP="00E74A34">
      <w:pPr>
        <w:pStyle w:val="Heading3"/>
        <w:shd w:val="clear" w:color="auto" w:fill="FFFFFF"/>
        <w:spacing w:before="150" w:beforeAutospacing="0" w:after="150" w:afterAutospacing="0"/>
        <w:rPr>
          <w:color w:val="333333"/>
          <w:sz w:val="36"/>
          <w:szCs w:val="36"/>
        </w:rPr>
      </w:pPr>
      <w:r w:rsidRPr="00C021D2">
        <w:rPr>
          <w:noProof/>
        </w:rPr>
        <w:drawing>
          <wp:inline distT="0" distB="0" distL="0" distR="0" wp14:anchorId="4E76C54E" wp14:editId="3D7C27C3">
            <wp:extent cx="5546616" cy="3396117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10-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774" cy="339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49C5" w14:textId="77777777" w:rsidR="00C021D2" w:rsidRPr="00C021D2" w:rsidRDefault="00C021D2" w:rsidP="00E74A34">
      <w:pPr>
        <w:pStyle w:val="Heading3"/>
        <w:shd w:val="clear" w:color="auto" w:fill="FFFFFF"/>
        <w:spacing w:before="150" w:beforeAutospacing="0" w:after="150" w:afterAutospacing="0"/>
        <w:rPr>
          <w:b w:val="0"/>
          <w:color w:val="333333"/>
          <w:sz w:val="24"/>
          <w:szCs w:val="24"/>
        </w:rPr>
      </w:pPr>
      <w:r w:rsidRPr="00C021D2">
        <w:rPr>
          <w:b w:val="0"/>
          <w:color w:val="333333"/>
          <w:sz w:val="24"/>
          <w:szCs w:val="24"/>
        </w:rPr>
        <w:t xml:space="preserve">In milestone 1, I </w:t>
      </w:r>
      <w:r>
        <w:rPr>
          <w:b w:val="0"/>
          <w:color w:val="333333"/>
          <w:sz w:val="24"/>
          <w:szCs w:val="24"/>
        </w:rPr>
        <w:t>was able to run the set tool set with the given commands. When I made a fake email though and tried the commands, they worked o</w:t>
      </w:r>
      <w:r w:rsidR="00260BCA">
        <w:rPr>
          <w:b w:val="0"/>
          <w:color w:val="333333"/>
          <w:sz w:val="24"/>
          <w:szCs w:val="24"/>
        </w:rPr>
        <w:t xml:space="preserve">n </w:t>
      </w:r>
      <w:proofErr w:type="gramStart"/>
      <w:r w:rsidR="00260BCA">
        <w:rPr>
          <w:b w:val="0"/>
          <w:color w:val="333333"/>
          <w:sz w:val="24"/>
          <w:szCs w:val="24"/>
        </w:rPr>
        <w:t>Kali</w:t>
      </w:r>
      <w:proofErr w:type="gramEnd"/>
      <w:r w:rsidR="00260BCA">
        <w:rPr>
          <w:b w:val="0"/>
          <w:color w:val="333333"/>
          <w:sz w:val="24"/>
          <w:szCs w:val="24"/>
        </w:rPr>
        <w:t xml:space="preserve"> but I didn’t get any email on the fake account like I was supposed to.</w:t>
      </w:r>
    </w:p>
    <w:p w14:paraId="031BE5C2" w14:textId="77777777" w:rsidR="00E74A34" w:rsidRPr="00C021D2" w:rsidRDefault="00E74A34">
      <w:pPr>
        <w:rPr>
          <w:rFonts w:ascii="Times New Roman" w:hAnsi="Times New Roman" w:cs="Times New Roman"/>
        </w:rPr>
      </w:pPr>
    </w:p>
    <w:p w14:paraId="6049F920" w14:textId="77777777" w:rsidR="00E74A34" w:rsidRPr="00260BCA" w:rsidRDefault="00E74A34" w:rsidP="00260BCA">
      <w:pPr>
        <w:pStyle w:val="Heading3"/>
        <w:shd w:val="clear" w:color="auto" w:fill="FFFFFF"/>
        <w:spacing w:before="150" w:beforeAutospacing="0" w:after="150" w:afterAutospacing="0"/>
        <w:rPr>
          <w:color w:val="333333"/>
          <w:sz w:val="36"/>
          <w:szCs w:val="36"/>
        </w:rPr>
      </w:pPr>
      <w:r w:rsidRPr="00C021D2">
        <w:rPr>
          <w:color w:val="333333"/>
          <w:sz w:val="36"/>
          <w:szCs w:val="36"/>
        </w:rPr>
        <w:lastRenderedPageBreak/>
        <w:t>Milestone 2: Try a Real Payload</w:t>
      </w:r>
    </w:p>
    <w:p w14:paraId="10E71C91" w14:textId="77777777" w:rsidR="00E74A34" w:rsidRPr="00E74A34" w:rsidRDefault="00E74A34" w:rsidP="00E74A34">
      <w:pPr>
        <w:numPr>
          <w:ilvl w:val="0"/>
          <w:numId w:val="1"/>
        </w:numPr>
        <w:shd w:val="clear" w:color="auto" w:fill="FFFFFF"/>
        <w:spacing w:before="100" w:beforeAutospacing="1" w:after="96"/>
        <w:ind w:left="0"/>
        <w:rPr>
          <w:rFonts w:ascii="Times New Roman" w:eastAsia="Times New Roman" w:hAnsi="Times New Roman" w:cs="Times New Roman"/>
          <w:color w:val="333333"/>
          <w:sz w:val="23"/>
          <w:szCs w:val="23"/>
        </w:rPr>
      </w:pPr>
      <w:r w:rsidRPr="00E74A34">
        <w:rPr>
          <w:rFonts w:ascii="Times New Roman" w:eastAsia="Times New Roman" w:hAnsi="Times New Roman" w:cs="Times New Roman"/>
          <w:color w:val="333333"/>
          <w:sz w:val="23"/>
          <w:szCs w:val="23"/>
        </w:rPr>
        <w:t>Which two software companies are heavily represented on this list?</w:t>
      </w:r>
      <w:r w:rsidR="00066836" w:rsidRPr="00C021D2">
        <w:rPr>
          <w:rFonts w:ascii="Times New Roman" w:eastAsia="Times New Roman" w:hAnsi="Times New Roman" w:cs="Times New Roman"/>
          <w:color w:val="333333"/>
          <w:sz w:val="23"/>
          <w:szCs w:val="23"/>
        </w:rPr>
        <w:t xml:space="preserve"> Microsoft and Adobe</w:t>
      </w:r>
    </w:p>
    <w:p w14:paraId="0D3FAC4A" w14:textId="77777777" w:rsidR="00066836" w:rsidRPr="00C021D2" w:rsidRDefault="00E74A34" w:rsidP="00066836">
      <w:pPr>
        <w:rPr>
          <w:rFonts w:ascii="Times New Roman" w:eastAsia="Times New Roman" w:hAnsi="Times New Roman" w:cs="Times New Roman"/>
          <w:color w:val="333333"/>
          <w:sz w:val="23"/>
          <w:szCs w:val="23"/>
          <w:shd w:val="clear" w:color="auto" w:fill="FFFFFF"/>
        </w:rPr>
      </w:pPr>
      <w:r w:rsidRPr="00E74A34">
        <w:rPr>
          <w:rFonts w:ascii="Times New Roman" w:eastAsia="Times New Roman" w:hAnsi="Times New Roman" w:cs="Times New Roman"/>
          <w:color w:val="333333"/>
          <w:sz w:val="23"/>
          <w:szCs w:val="23"/>
        </w:rPr>
        <w:t>Which operating system would most of these exploits require?</w:t>
      </w:r>
      <w:r w:rsidR="00066836" w:rsidRPr="00C021D2">
        <w:rPr>
          <w:rFonts w:ascii="Times New Roman" w:eastAsia="Times New Roman" w:hAnsi="Times New Roman" w:cs="Times New Roman"/>
          <w:color w:val="333333"/>
          <w:sz w:val="23"/>
          <w:szCs w:val="23"/>
        </w:rPr>
        <w:t xml:space="preserve"> </w:t>
      </w:r>
      <w:r w:rsidR="00066836" w:rsidRPr="00C021D2">
        <w:rPr>
          <w:rFonts w:ascii="Times New Roman" w:eastAsia="Times New Roman" w:hAnsi="Times New Roman" w:cs="Times New Roman"/>
          <w:color w:val="333333"/>
          <w:sz w:val="23"/>
          <w:szCs w:val="23"/>
          <w:shd w:val="clear" w:color="auto" w:fill="FFFFFF"/>
        </w:rPr>
        <w:t>All versions of Microsoft Office prior to the release of the MS10-087 security patch</w:t>
      </w:r>
    </w:p>
    <w:p w14:paraId="5EC13C8B" w14:textId="77777777" w:rsidR="00E25D27" w:rsidRPr="00C021D2" w:rsidRDefault="00E25D27" w:rsidP="00066836">
      <w:pPr>
        <w:rPr>
          <w:rFonts w:ascii="Times New Roman" w:eastAsia="Times New Roman" w:hAnsi="Times New Roman" w:cs="Times New Roman"/>
        </w:rPr>
      </w:pPr>
    </w:p>
    <w:p w14:paraId="363C7A09" w14:textId="77777777" w:rsidR="00E25D27" w:rsidRDefault="00E25D27" w:rsidP="00066836">
      <w:pPr>
        <w:rPr>
          <w:rFonts w:ascii="Times New Roman" w:eastAsia="Times New Roman" w:hAnsi="Times New Roman" w:cs="Times New Roman"/>
        </w:rPr>
      </w:pPr>
      <w:r w:rsidRPr="00C021D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F0E494B" wp14:editId="421E99D6">
            <wp:extent cx="5370653" cy="3438136"/>
            <wp:effectExtent l="0" t="0" r="190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10-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292" cy="344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876E" w14:textId="77777777" w:rsidR="00260BCA" w:rsidRPr="00C021D2" w:rsidRDefault="00260BCA" w:rsidP="0006683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 milestone 2, all the steps worked.</w:t>
      </w:r>
    </w:p>
    <w:p w14:paraId="4CB270D6" w14:textId="77777777" w:rsidR="006E2E01" w:rsidRPr="00C021D2" w:rsidRDefault="006E2E01" w:rsidP="006E2E01">
      <w:pPr>
        <w:pStyle w:val="Heading3"/>
        <w:shd w:val="clear" w:color="auto" w:fill="FFFFFF"/>
        <w:spacing w:before="150" w:beforeAutospacing="0" w:after="150" w:afterAutospacing="0"/>
        <w:rPr>
          <w:color w:val="333333"/>
          <w:sz w:val="36"/>
          <w:szCs w:val="36"/>
        </w:rPr>
      </w:pPr>
      <w:r w:rsidRPr="00C021D2">
        <w:rPr>
          <w:color w:val="333333"/>
          <w:sz w:val="36"/>
          <w:szCs w:val="36"/>
        </w:rPr>
        <w:t>Milestone 3: Fakebook</w:t>
      </w:r>
    </w:p>
    <w:p w14:paraId="749F8E77" w14:textId="77777777" w:rsidR="00E25D27" w:rsidRPr="00C021D2" w:rsidRDefault="00180197" w:rsidP="00066836">
      <w:pPr>
        <w:rPr>
          <w:rFonts w:ascii="Times New Roman" w:eastAsia="Times New Roman" w:hAnsi="Times New Roman" w:cs="Times New Roman"/>
        </w:rPr>
      </w:pPr>
      <w:r w:rsidRPr="00C021D2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B008D8C" wp14:editId="4F42EF6D">
            <wp:extent cx="4892229" cy="3580840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10-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24" cy="358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6B6F" w14:textId="77777777" w:rsidR="00180197" w:rsidRPr="00C021D2" w:rsidRDefault="00260BCA" w:rsidP="0006683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 saw this page on both my laptop side and on the </w:t>
      </w:r>
      <w:proofErr w:type="spellStart"/>
      <w:r>
        <w:rPr>
          <w:rFonts w:ascii="Times New Roman" w:eastAsia="Times New Roman" w:hAnsi="Times New Roman" w:cs="Times New Roman"/>
        </w:rPr>
        <w:t>vm</w:t>
      </w:r>
      <w:proofErr w:type="spellEnd"/>
      <w:r>
        <w:rPr>
          <w:rFonts w:ascii="Times New Roman" w:eastAsia="Times New Roman" w:hAnsi="Times New Roman" w:cs="Times New Roman"/>
        </w:rPr>
        <w:t xml:space="preserve"> side.</w:t>
      </w:r>
    </w:p>
    <w:p w14:paraId="580B5312" w14:textId="77777777" w:rsidR="006E2E01" w:rsidRPr="00C021D2" w:rsidRDefault="006E2E01" w:rsidP="006E2E01">
      <w:pPr>
        <w:pStyle w:val="Heading3"/>
        <w:shd w:val="clear" w:color="auto" w:fill="FFFFFF"/>
        <w:spacing w:before="150" w:beforeAutospacing="0" w:after="150" w:afterAutospacing="0"/>
        <w:rPr>
          <w:color w:val="333333"/>
          <w:sz w:val="36"/>
          <w:szCs w:val="36"/>
        </w:rPr>
      </w:pPr>
      <w:r w:rsidRPr="00C021D2">
        <w:rPr>
          <w:color w:val="333333"/>
          <w:sz w:val="36"/>
          <w:szCs w:val="36"/>
        </w:rPr>
        <w:t>Milestone 6: SE In Situ</w:t>
      </w:r>
    </w:p>
    <w:p w14:paraId="457EB9E6" w14:textId="77777777" w:rsidR="006E2E01" w:rsidRPr="006E2E01" w:rsidRDefault="006E2E01" w:rsidP="006E2E01">
      <w:pPr>
        <w:numPr>
          <w:ilvl w:val="0"/>
          <w:numId w:val="2"/>
        </w:numPr>
        <w:shd w:val="clear" w:color="auto" w:fill="FFFFFF"/>
        <w:spacing w:before="100" w:beforeAutospacing="1" w:after="96"/>
        <w:ind w:left="0"/>
        <w:rPr>
          <w:rFonts w:ascii="Times New Roman" w:eastAsia="Times New Roman" w:hAnsi="Times New Roman" w:cs="Times New Roman"/>
          <w:color w:val="333333"/>
          <w:sz w:val="23"/>
          <w:szCs w:val="23"/>
        </w:rPr>
      </w:pPr>
      <w:r w:rsidRPr="006E2E01">
        <w:rPr>
          <w:rFonts w:ascii="Times New Roman" w:eastAsia="Times New Roman" w:hAnsi="Times New Roman" w:cs="Times New Roman"/>
          <w:color w:val="333333"/>
          <w:sz w:val="23"/>
          <w:szCs w:val="23"/>
        </w:rPr>
        <w:t>What vulnerabilities were beyond the control of the user?</w:t>
      </w:r>
      <w:r w:rsidR="00F44990" w:rsidRPr="00C021D2">
        <w:rPr>
          <w:rFonts w:ascii="Times New Roman" w:eastAsia="Times New Roman" w:hAnsi="Times New Roman" w:cs="Times New Roman"/>
          <w:color w:val="333333"/>
          <w:sz w:val="23"/>
          <w:szCs w:val="23"/>
        </w:rPr>
        <w:t xml:space="preserve"> Apple and Amazon having given partial credit card numbers (data management policies). </w:t>
      </w:r>
    </w:p>
    <w:p w14:paraId="29AE76A9" w14:textId="77777777" w:rsidR="006E2E01" w:rsidRPr="006E2E01" w:rsidRDefault="006E2E01" w:rsidP="006E2E01">
      <w:pPr>
        <w:numPr>
          <w:ilvl w:val="0"/>
          <w:numId w:val="2"/>
        </w:numPr>
        <w:shd w:val="clear" w:color="auto" w:fill="FFFFFF"/>
        <w:spacing w:before="100" w:beforeAutospacing="1" w:after="96"/>
        <w:ind w:left="0"/>
        <w:rPr>
          <w:rFonts w:ascii="Times New Roman" w:eastAsia="Times New Roman" w:hAnsi="Times New Roman" w:cs="Times New Roman"/>
          <w:color w:val="333333"/>
          <w:sz w:val="23"/>
          <w:szCs w:val="23"/>
        </w:rPr>
      </w:pPr>
      <w:r w:rsidRPr="006E2E01">
        <w:rPr>
          <w:rFonts w:ascii="Times New Roman" w:eastAsia="Times New Roman" w:hAnsi="Times New Roman" w:cs="Times New Roman"/>
          <w:color w:val="333333"/>
          <w:sz w:val="23"/>
          <w:szCs w:val="23"/>
        </w:rPr>
        <w:t>What if anything could have been done by the user to mitigate the severity of the attack?</w:t>
      </w:r>
      <w:r w:rsidR="00F44990" w:rsidRPr="00C021D2">
        <w:rPr>
          <w:rFonts w:ascii="Times New Roman" w:eastAsia="Times New Roman" w:hAnsi="Times New Roman" w:cs="Times New Roman"/>
          <w:color w:val="333333"/>
          <w:sz w:val="23"/>
          <w:szCs w:val="23"/>
        </w:rPr>
        <w:t xml:space="preserve"> Users could have not had all their accounts linked together, could have backed up their devices, and could have used two-factor authentication. </w:t>
      </w:r>
    </w:p>
    <w:p w14:paraId="250AFD86" w14:textId="77777777" w:rsidR="006E2E01" w:rsidRPr="006E2E01" w:rsidRDefault="006E2E01" w:rsidP="006E2E01">
      <w:pPr>
        <w:shd w:val="clear" w:color="auto" w:fill="FFFFFF"/>
        <w:spacing w:before="150" w:after="150"/>
        <w:rPr>
          <w:rFonts w:ascii="Times New Roman" w:eastAsia="Times New Roman" w:hAnsi="Times New Roman" w:cs="Times New Roman"/>
          <w:color w:val="333333"/>
          <w:sz w:val="23"/>
          <w:szCs w:val="23"/>
        </w:rPr>
      </w:pPr>
      <w:r w:rsidRPr="006E2E01">
        <w:rPr>
          <w:rFonts w:ascii="Times New Roman" w:eastAsia="Times New Roman" w:hAnsi="Times New Roman" w:cs="Times New Roman"/>
          <w:color w:val="333333"/>
          <w:sz w:val="23"/>
          <w:szCs w:val="23"/>
        </w:rPr>
        <w:t>Now, think back to the fake Facebook login scenario above. Assuming a successful compromise, in which the user's Facebook username and password were successfully intercepted, answer the following:</w:t>
      </w:r>
    </w:p>
    <w:p w14:paraId="31ACC623" w14:textId="365E97D3" w:rsidR="006E2E01" w:rsidRPr="006E2E01" w:rsidRDefault="006E2E01" w:rsidP="006E2E01">
      <w:pPr>
        <w:numPr>
          <w:ilvl w:val="0"/>
          <w:numId w:val="3"/>
        </w:numPr>
        <w:shd w:val="clear" w:color="auto" w:fill="FFFFFF"/>
        <w:spacing w:before="100" w:beforeAutospacing="1" w:after="96"/>
        <w:ind w:left="0"/>
        <w:rPr>
          <w:rFonts w:ascii="Times New Roman" w:eastAsia="Times New Roman" w:hAnsi="Times New Roman" w:cs="Times New Roman"/>
          <w:color w:val="333333"/>
          <w:sz w:val="23"/>
          <w:szCs w:val="23"/>
        </w:rPr>
      </w:pPr>
      <w:r w:rsidRPr="006E2E01">
        <w:rPr>
          <w:rFonts w:ascii="Times New Roman" w:eastAsia="Times New Roman" w:hAnsi="Times New Roman" w:cs="Times New Roman"/>
          <w:color w:val="333333"/>
          <w:sz w:val="23"/>
          <w:szCs w:val="23"/>
        </w:rPr>
        <w:t>What could the user do to mitigate this, making a successful login impossible for the attacker even with the credentials? (Hint: FB offers this as an option; not all sites do)</w:t>
      </w:r>
      <w:r w:rsidR="00B418AA" w:rsidRPr="00C021D2">
        <w:rPr>
          <w:rFonts w:ascii="Times New Roman" w:eastAsia="Times New Roman" w:hAnsi="Times New Roman" w:cs="Times New Roman"/>
          <w:color w:val="333333"/>
          <w:sz w:val="23"/>
          <w:szCs w:val="23"/>
        </w:rPr>
        <w:t xml:space="preserve"> </w:t>
      </w:r>
      <w:r w:rsidR="00A46B8B">
        <w:rPr>
          <w:rFonts w:ascii="Times New Roman" w:eastAsia="Times New Roman" w:hAnsi="Times New Roman" w:cs="Times New Roman"/>
          <w:color w:val="333333"/>
          <w:sz w:val="23"/>
          <w:szCs w:val="23"/>
        </w:rPr>
        <w:t>use two form authentication such as something you have instead of just something you know. They can use a token of some sort.</w:t>
      </w:r>
    </w:p>
    <w:p w14:paraId="4C39F8FE" w14:textId="77777777" w:rsidR="006E2E01" w:rsidRPr="006E2E01" w:rsidRDefault="006E2E01" w:rsidP="006E2E01">
      <w:pPr>
        <w:numPr>
          <w:ilvl w:val="0"/>
          <w:numId w:val="3"/>
        </w:numPr>
        <w:shd w:val="clear" w:color="auto" w:fill="FFFFFF"/>
        <w:spacing w:before="100" w:beforeAutospacing="1" w:after="96"/>
        <w:ind w:left="0"/>
        <w:rPr>
          <w:rFonts w:ascii="Times New Roman" w:eastAsia="Times New Roman" w:hAnsi="Times New Roman" w:cs="Times New Roman"/>
          <w:color w:val="333333"/>
          <w:sz w:val="23"/>
          <w:szCs w:val="23"/>
        </w:rPr>
      </w:pPr>
      <w:r w:rsidRPr="006E2E01">
        <w:rPr>
          <w:rFonts w:ascii="Times New Roman" w:eastAsia="Times New Roman" w:hAnsi="Times New Roman" w:cs="Times New Roman"/>
          <w:color w:val="333333"/>
          <w:sz w:val="23"/>
          <w:szCs w:val="23"/>
        </w:rPr>
        <w:t>Why might the username/password still be of value to the attacker even if she can't use them to login to Facebook? (Hint: think about how users come up with passwords)</w:t>
      </w:r>
      <w:r w:rsidR="00B418AA" w:rsidRPr="00C021D2">
        <w:rPr>
          <w:rFonts w:ascii="Times New Roman" w:eastAsia="Times New Roman" w:hAnsi="Times New Roman" w:cs="Times New Roman"/>
          <w:color w:val="333333"/>
          <w:sz w:val="23"/>
          <w:szCs w:val="23"/>
        </w:rPr>
        <w:t>. A hacker can try them on tons of other sites that they are bound to work on, either the username or password, or both.</w:t>
      </w:r>
    </w:p>
    <w:p w14:paraId="6711FEAA" w14:textId="77777777" w:rsidR="006E2E01" w:rsidRPr="00C021D2" w:rsidRDefault="006E2E01" w:rsidP="006E2E01">
      <w:pPr>
        <w:pStyle w:val="Heading3"/>
        <w:shd w:val="clear" w:color="auto" w:fill="FFFFFF"/>
        <w:spacing w:before="150" w:beforeAutospacing="0" w:after="150" w:afterAutospacing="0"/>
        <w:rPr>
          <w:color w:val="333333"/>
          <w:sz w:val="36"/>
          <w:szCs w:val="36"/>
        </w:rPr>
      </w:pPr>
      <w:bookmarkStart w:id="0" w:name="_GoBack"/>
      <w:bookmarkEnd w:id="0"/>
    </w:p>
    <w:p w14:paraId="3863AA28" w14:textId="77777777" w:rsidR="00180197" w:rsidRPr="00C021D2" w:rsidRDefault="00180197" w:rsidP="00066836">
      <w:pPr>
        <w:rPr>
          <w:rFonts w:ascii="Times New Roman" w:eastAsia="Times New Roman" w:hAnsi="Times New Roman" w:cs="Times New Roman"/>
        </w:rPr>
      </w:pPr>
    </w:p>
    <w:p w14:paraId="628397AC" w14:textId="77777777" w:rsidR="00066836" w:rsidRPr="00E74A34" w:rsidRDefault="00066836" w:rsidP="00066836">
      <w:pPr>
        <w:rPr>
          <w:rFonts w:ascii="Times New Roman" w:eastAsia="Times New Roman" w:hAnsi="Times New Roman" w:cs="Times New Roman"/>
        </w:rPr>
      </w:pPr>
    </w:p>
    <w:p w14:paraId="6D5E84D6" w14:textId="77777777" w:rsidR="00E74A34" w:rsidRPr="00C021D2" w:rsidRDefault="00E74A34">
      <w:pPr>
        <w:rPr>
          <w:rFonts w:ascii="Times New Roman" w:hAnsi="Times New Roman" w:cs="Times New Roman"/>
        </w:rPr>
      </w:pPr>
    </w:p>
    <w:sectPr w:rsidR="00E74A34" w:rsidRPr="00C021D2" w:rsidSect="00385F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261219"/>
    <w:multiLevelType w:val="multilevel"/>
    <w:tmpl w:val="E44CF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F0C4D64"/>
    <w:multiLevelType w:val="multilevel"/>
    <w:tmpl w:val="8EE44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93C47A4"/>
    <w:multiLevelType w:val="multilevel"/>
    <w:tmpl w:val="399A2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368"/>
    <w:rsid w:val="00066836"/>
    <w:rsid w:val="00180197"/>
    <w:rsid w:val="00260BCA"/>
    <w:rsid w:val="00385FCA"/>
    <w:rsid w:val="006E2E01"/>
    <w:rsid w:val="008D5368"/>
    <w:rsid w:val="00A46B8B"/>
    <w:rsid w:val="00B418AA"/>
    <w:rsid w:val="00B94410"/>
    <w:rsid w:val="00C021D2"/>
    <w:rsid w:val="00E25D27"/>
    <w:rsid w:val="00E74A34"/>
    <w:rsid w:val="00F449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055997"/>
  <w14:defaultImageDpi w14:val="32767"/>
  <w15:chartTrackingRefBased/>
  <w15:docId w15:val="{11CDED6E-A087-6042-BC1F-4750EC380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8D5368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8D5368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6E2E0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209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2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0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9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5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8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2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</Pages>
  <Words>294</Words>
  <Characters>1681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Kristen Trunnelle</dc:creator>
  <cp:keywords/>
  <dc:description/>
  <cp:lastModifiedBy>Kristen Trunnelle</cp:lastModifiedBy>
  <cp:revision>6</cp:revision>
  <dcterms:created xsi:type="dcterms:W3CDTF">2018-06-16T03:55:00Z</dcterms:created>
  <dcterms:modified xsi:type="dcterms:W3CDTF">2018-06-16T05:30:00Z</dcterms:modified>
</cp:coreProperties>
</file>